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D71" w:rsidRDefault="007F7755">
      <w:pPr>
        <w:tabs>
          <w:tab w:val="center" w:pos="3320"/>
          <w:tab w:val="center" w:pos="5723"/>
        </w:tabs>
        <w:spacing w:after="192"/>
        <w:jc w:val="left"/>
      </w:pPr>
      <w:bookmarkStart w:id="0" w:name="_GoBack"/>
      <w:bookmarkEnd w:id="0"/>
      <w:r>
        <w:rPr>
          <w:rtl/>
        </w:rPr>
        <w:tab/>
      </w:r>
      <w:r>
        <w:rPr>
          <w:rFonts w:ascii="Titr" w:eastAsia="Titr" w:hAnsi="Titr" w:cs="Titr"/>
          <w:b/>
          <w:bCs/>
          <w:sz w:val="24"/>
          <w:szCs w:val="24"/>
          <w:rtl/>
        </w:rPr>
        <w:t>کاربر</w:t>
      </w:r>
      <w:r>
        <w:rPr>
          <w:rFonts w:ascii="Titr" w:eastAsia="Titr" w:hAnsi="Titr" w:cs="Titr"/>
          <w:b/>
          <w:bCs/>
          <w:sz w:val="24"/>
          <w:szCs w:val="24"/>
          <w:rtl/>
        </w:rPr>
        <w:tab/>
        <w:t xml:space="preserve"> گ گزارش پیشرفت تحصیلی دانشجویان دوره دکتر ی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34"/>
        <w:jc w:val="left"/>
      </w:pPr>
      <w:r>
        <w:rPr>
          <w:rFonts w:ascii="Titr" w:eastAsia="Titr" w:hAnsi="Titr" w:cs="Titr"/>
          <w:b/>
          <w:sz w:val="24"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9"/>
        <w:ind w:left="10" w:hanging="10"/>
      </w:pPr>
      <w:r>
        <w:rPr>
          <w:rFonts w:ascii="Titr" w:eastAsia="Titr" w:hAnsi="Titr" w:cs="Titr"/>
          <w:b/>
          <w:bCs/>
          <w:rtl/>
        </w:rPr>
        <w:t xml:space="preserve">الف( </w:t>
      </w:r>
      <w:r>
        <w:rPr>
          <w:rFonts w:ascii="Titr" w:eastAsia="Titr" w:hAnsi="Titr" w:cs="Titr"/>
          <w:b/>
          <w:bCs/>
          <w:sz w:val="20"/>
          <w:szCs w:val="20"/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>نام و نام خانوادگی دانشجو:</w:t>
      </w:r>
      <w:r>
        <w:rPr>
          <w:rFonts w:ascii="Titr" w:eastAsia="Titr" w:hAnsi="Titr" w:cs="Titr"/>
          <w:b/>
          <w:bCs/>
          <w:sz w:val="18"/>
          <w:szCs w:val="18"/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 xml:space="preserve">                                                               شماره دانشجویی:                             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10" w:hanging="10"/>
        <w:jc w:val="left"/>
      </w:pPr>
      <w:r>
        <w:rPr>
          <w:rFonts w:ascii="Titr" w:eastAsia="Titr" w:hAnsi="Titr" w:cs="Titr"/>
          <w:b/>
          <w:bCs/>
          <w:rtl/>
        </w:rPr>
        <w:t xml:space="preserve">       رشته و گرایش:                 </w:t>
      </w:r>
      <w:r>
        <w:rPr>
          <w:rFonts w:ascii="Titr" w:eastAsia="Titr" w:hAnsi="Titr" w:cs="Titr"/>
          <w:b/>
          <w:bCs/>
          <w:rtl/>
        </w:rPr>
        <w:t xml:space="preserve">                                                                         ورودی سال: 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10" w:hanging="10"/>
        <w:jc w:val="left"/>
      </w:pPr>
      <w:r>
        <w:rPr>
          <w:rFonts w:ascii="Titr" w:eastAsia="Titr" w:hAnsi="Titr" w:cs="Titr"/>
          <w:b/>
          <w:bCs/>
          <w:rtl/>
        </w:rPr>
        <w:t xml:space="preserve"> نام و نام خانوادگی کامل ا ساتید راهنما و مشاور: 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59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64"/>
      </w:pPr>
      <w:r>
        <w:rPr>
          <w:rFonts w:ascii="Titr" w:eastAsia="Titr" w:hAnsi="Titr" w:cs="Titr"/>
          <w:b/>
        </w:rPr>
        <w:t xml:space="preserve">  </w:t>
      </w:r>
    </w:p>
    <w:p w:rsidR="005A2D71" w:rsidRDefault="007F7755">
      <w:pPr>
        <w:bidi w:val="0"/>
        <w:spacing w:after="220"/>
        <w:ind w:right="680"/>
      </w:pPr>
      <w:r>
        <w:t xml:space="preserve"> </w:t>
      </w:r>
      <w:r>
        <w:rPr>
          <w:rFonts w:ascii="Titr" w:eastAsia="Titr" w:hAnsi="Titr" w:cs="Titr"/>
          <w:b/>
        </w:rPr>
        <w:t xml:space="preserve"> </w:t>
      </w:r>
      <w:r>
        <w:rPr>
          <w:rFonts w:ascii="Titr" w:eastAsia="Titr" w:hAnsi="Titr" w:cs="Titr"/>
          <w:b/>
        </w:rPr>
        <w:tab/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4"/>
        <w:ind w:left="-3" w:hanging="10"/>
        <w:jc w:val="left"/>
      </w:pPr>
      <w:r>
        <w:rPr>
          <w:rFonts w:ascii="Titr" w:eastAsia="Titr" w:hAnsi="Titr" w:cs="Titr"/>
          <w:b/>
          <w:bCs/>
          <w:rtl/>
        </w:rPr>
        <w:t>ب(</w:t>
      </w:r>
      <w:r>
        <w:rPr>
          <w:rFonts w:ascii="Titr" w:eastAsia="Titr" w:hAnsi="Titr" w:cs="Titr"/>
          <w:b/>
          <w:bCs/>
          <w:sz w:val="28"/>
          <w:szCs w:val="28"/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 xml:space="preserve"> تعداد واحدهای گذرانده شده:                        معدل کل:                           تاریخ دفاع پروپوزال:</w:t>
      </w:r>
      <w:r>
        <w:rPr>
          <w:rtl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3" w:hanging="10"/>
        <w:jc w:val="left"/>
      </w:pPr>
      <w:r>
        <w:rPr>
          <w:rFonts w:ascii="Titr" w:eastAsia="Titr" w:hAnsi="Titr" w:cs="Titr"/>
          <w:b/>
          <w:bCs/>
          <w:rtl/>
        </w:rPr>
        <w:t xml:space="preserve"> عنوان رساله: 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87"/>
        <w:ind w:left="-13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bidi w:val="0"/>
        <w:spacing w:after="190"/>
        <w:ind w:right="70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812"/>
        </w:tabs>
        <w:spacing w:after="158"/>
        <w:ind w:right="70"/>
        <w:jc w:val="left"/>
      </w:pPr>
      <w:r>
        <w:rPr>
          <w:rFonts w:ascii="Titr" w:eastAsia="Titr" w:hAnsi="Titr" w:cs="Titr"/>
          <w:b/>
          <w:bCs/>
          <w:rtl/>
        </w:rPr>
        <w:t>ج (خلاصه پیشرف</w:t>
      </w:r>
      <w:r>
        <w:rPr>
          <w:rFonts w:ascii="Titr" w:eastAsia="Titr" w:hAnsi="Titr" w:cs="Titr"/>
          <w:b/>
          <w:bCs/>
          <w:rtl/>
        </w:rPr>
        <w:tab/>
        <w:t xml:space="preserve"> ت کار پژوهشی: 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59"/>
        <w:ind w:right="70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96"/>
        <w:ind w:right="70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220"/>
        <w:ind w:right="70"/>
      </w:pPr>
      <w: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10" w:right="70" w:hanging="10"/>
        <w:jc w:val="left"/>
      </w:pPr>
      <w:r>
        <w:rPr>
          <w:rFonts w:ascii="Titr" w:eastAsia="Titr" w:hAnsi="Titr" w:cs="Titr"/>
          <w:b/>
          <w:bCs/>
          <w:rtl/>
        </w:rPr>
        <w:t xml:space="preserve">  مشکلات علمی یا اجرایی در روند کار پژوهشی: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59"/>
        <w:ind w:right="70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59"/>
        <w:ind w:right="70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083"/>
        </w:tabs>
        <w:spacing w:after="158"/>
        <w:ind w:right="70"/>
        <w:jc w:val="left"/>
      </w:pPr>
      <w:r>
        <w:rPr>
          <w:rFonts w:ascii="Titr" w:eastAsia="Titr" w:hAnsi="Titr" w:cs="Titr"/>
          <w:b/>
          <w:bCs/>
          <w:rtl/>
        </w:rPr>
        <w:t>خلاصه فعالی</w:t>
      </w:r>
      <w:r>
        <w:rPr>
          <w:rFonts w:ascii="Titr" w:eastAsia="Titr" w:hAnsi="Titr" w:cs="Titr"/>
          <w:b/>
          <w:bCs/>
          <w:rtl/>
        </w:rPr>
        <w:tab/>
        <w:t xml:space="preserve"> ت های مورد نظر در ادامه کار: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59"/>
        <w:ind w:right="70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bidi w:val="0"/>
        <w:spacing w:after="159"/>
        <w:ind w:right="70"/>
      </w:pPr>
      <w:r>
        <w:rPr>
          <w:rFonts w:ascii="Titr" w:eastAsia="Titr" w:hAnsi="Titr" w:cs="Titr"/>
          <w:b/>
        </w:rP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/>
        <w:ind w:left="10" w:right="70" w:hanging="10"/>
        <w:jc w:val="left"/>
      </w:pPr>
      <w:r>
        <w:rPr>
          <w:rFonts w:ascii="Titr" w:eastAsia="Titr" w:hAnsi="Titr" w:cs="Titr"/>
          <w:b/>
          <w:bCs/>
          <w:rtl/>
        </w:rPr>
        <w:t xml:space="preserve">پیش بینی تاریخ دفاع نهایی از رساله: </w:t>
      </w:r>
    </w:p>
    <w:p w:rsidR="005A2D71" w:rsidRDefault="007F7755">
      <w:pPr>
        <w:bidi w:val="0"/>
        <w:spacing w:after="0"/>
        <w:ind w:right="83"/>
      </w:pPr>
      <w:r>
        <w:t xml:space="preserve">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3" w:right="2355" w:hanging="10"/>
        <w:jc w:val="left"/>
      </w:pPr>
      <w:r>
        <w:rPr>
          <w:rFonts w:ascii="Titr" w:eastAsia="Titr" w:hAnsi="Titr" w:cs="Titr"/>
          <w:b/>
          <w:bCs/>
          <w:rtl/>
        </w:rPr>
        <w:t xml:space="preserve">د( دستاوردها:  </w:t>
      </w:r>
    </w:p>
    <w:p w:rsidR="005A2D71" w:rsidRDefault="007F775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57" w:lineRule="auto"/>
        <w:ind w:left="-3" w:right="2355" w:hanging="10"/>
      </w:pPr>
      <w:r>
        <w:rPr>
          <w:rFonts w:ascii="Titr" w:eastAsia="Titr" w:hAnsi="Titr" w:cs="Titr"/>
          <w:b/>
          <w:bCs/>
          <w:rtl/>
        </w:rPr>
        <w:lastRenderedPageBreak/>
        <w:t xml:space="preserve">ارائه مقالات در کنفرانس های داخل و خارج از </w:t>
      </w:r>
      <w:r>
        <w:rPr>
          <w:rFonts w:ascii="Titr" w:eastAsia="Titr" w:hAnsi="Titr" w:cs="Titr"/>
          <w:b/>
          <w:bCs/>
          <w:rtl/>
        </w:rPr>
        <w:t>کشور: )پیوس</w:t>
      </w:r>
      <w:r>
        <w:rPr>
          <w:rFonts w:ascii="Titr" w:eastAsia="Titr" w:hAnsi="Titr" w:cs="Titr"/>
          <w:b/>
          <w:bCs/>
          <w:rtl/>
        </w:rPr>
        <w:tab/>
        <w:t xml:space="preserve"> ت شود(     </w:t>
      </w:r>
      <w:r>
        <w:rPr>
          <w:rtl/>
        </w:rPr>
        <w:t xml:space="preserve"> </w:t>
      </w:r>
      <w:r>
        <w:rPr>
          <w:rFonts w:ascii="Titr" w:eastAsia="Titr" w:hAnsi="Titr" w:cs="Titr"/>
          <w:b/>
          <w:bCs/>
          <w:rtl/>
        </w:rPr>
        <w:t xml:space="preserve">مقالات مستخرج از رساله  پذیرش یا چاپ شده در  مجلات معتب ر: )پیوست شود(  </w:t>
      </w:r>
    </w:p>
    <w:p w:rsidR="005A2D71" w:rsidRDefault="007F7755">
      <w:pPr>
        <w:bidi w:val="0"/>
        <w:spacing w:after="357"/>
        <w:ind w:right="83"/>
      </w:pPr>
      <w:r>
        <w:t xml:space="preserve"> </w:t>
      </w:r>
    </w:p>
    <w:p w:rsidR="005A2D71" w:rsidRDefault="007F7755">
      <w:pPr>
        <w:spacing w:after="0"/>
      </w:pPr>
      <w:r>
        <w:rPr>
          <w:rFonts w:ascii="Titr" w:eastAsia="Titr" w:hAnsi="Titr" w:cs="Titr"/>
          <w:b/>
          <w:bCs/>
          <w:rtl/>
        </w:rPr>
        <w:t xml:space="preserve">                                                                                         تاریخ و امضاء دانشجو: </w:t>
      </w:r>
      <w:r>
        <w:rPr>
          <w:rFonts w:ascii="Titr" w:eastAsia="Titr" w:hAnsi="Titr" w:cs="Titr"/>
          <w:b/>
          <w:bCs/>
          <w:sz w:val="34"/>
          <w:szCs w:val="34"/>
          <w:vertAlign w:val="superscript"/>
          <w:rtl/>
        </w:rPr>
        <w:t xml:space="preserve"> </w:t>
      </w:r>
    </w:p>
    <w:p w:rsidR="005A2D71" w:rsidRDefault="007F7755">
      <w:pPr>
        <w:bidi w:val="0"/>
        <w:spacing w:after="343"/>
        <w:ind w:left="2655"/>
        <w:jc w:val="left"/>
      </w:pPr>
      <w:r>
        <w:rPr>
          <w:rFonts w:ascii="Arial" w:eastAsia="Arial" w:hAnsi="Arial" w:cs="Arial"/>
        </w:rPr>
        <w:t xml:space="preserve"> </w:t>
      </w:r>
    </w:p>
    <w:p w:rsidR="005A2D71" w:rsidRDefault="007F7755">
      <w:pPr>
        <w:spacing w:after="161"/>
        <w:ind w:right="108"/>
      </w:pPr>
      <w:r>
        <w:rPr>
          <w:rFonts w:ascii="Nazanin" w:eastAsia="Nazanin" w:hAnsi="Nazanin" w:cs="Nazanin"/>
          <w:sz w:val="24"/>
          <w:szCs w:val="24"/>
          <w:rtl/>
        </w:rPr>
        <w:t xml:space="preserve">آیا اقداماتی جهت اخذ بودجه از منابع </w:t>
      </w:r>
      <w:r>
        <w:rPr>
          <w:rFonts w:ascii="Nazanin" w:eastAsia="Nazanin" w:hAnsi="Nazanin" w:cs="Nazanin"/>
          <w:sz w:val="24"/>
          <w:szCs w:val="24"/>
          <w:rtl/>
        </w:rPr>
        <w:t xml:space="preserve">بیرونی یا همکاری در پروژههای پژوهشی برون سازمانی صورت گرفته است؟ </w:t>
      </w:r>
    </w:p>
    <w:p w:rsidR="005A2D71" w:rsidRDefault="007F7755">
      <w:pPr>
        <w:bidi w:val="0"/>
        <w:spacing w:after="158"/>
        <w:ind w:right="64"/>
      </w:pPr>
      <w:r>
        <w:rPr>
          <w:rFonts w:ascii="Nazanin" w:eastAsia="Nazanin" w:hAnsi="Nazanin" w:cs="Nazanin"/>
          <w:sz w:val="24"/>
        </w:rPr>
        <w:t xml:space="preserve"> </w:t>
      </w:r>
    </w:p>
    <w:p w:rsidR="005A2D71" w:rsidRDefault="007F7755">
      <w:pPr>
        <w:bidi w:val="0"/>
        <w:spacing w:after="163"/>
        <w:ind w:right="64"/>
      </w:pPr>
      <w:r>
        <w:rPr>
          <w:rFonts w:ascii="Nazanin" w:eastAsia="Nazanin" w:hAnsi="Nazanin" w:cs="Nazanin"/>
          <w:sz w:val="24"/>
        </w:rPr>
        <w:t xml:space="preserve"> </w:t>
      </w:r>
    </w:p>
    <w:p w:rsidR="005A2D71" w:rsidRDefault="007F7755">
      <w:pPr>
        <w:spacing w:after="142"/>
        <w:ind w:left="4"/>
        <w:jc w:val="left"/>
      </w:pPr>
      <w:r>
        <w:rPr>
          <w:rFonts w:ascii="Nazanin" w:eastAsia="Nazanin" w:hAnsi="Nazanin" w:cs="Nazanin"/>
          <w:sz w:val="24"/>
          <w:szCs w:val="24"/>
          <w:rtl/>
        </w:rPr>
        <w:t>این پژوهش چه کاربردی در جهت خدمات اجتماعی خواهد داشت؟</w:t>
      </w:r>
      <w:r>
        <w:rPr>
          <w:rFonts w:ascii="Arial" w:eastAsia="Arial" w:hAnsi="Arial" w:cs="Arial"/>
          <w:sz w:val="24"/>
          <w:szCs w:val="24"/>
          <w:rtl/>
        </w:rPr>
        <w:t xml:space="preserve">          </w:t>
      </w:r>
      <w:r>
        <w:rPr>
          <w:sz w:val="24"/>
          <w:szCs w:val="24"/>
          <w:rtl/>
        </w:rPr>
        <w:t xml:space="preserve"> </w:t>
      </w:r>
    </w:p>
    <w:p w:rsidR="005A2D71" w:rsidRDefault="007F7755">
      <w:pPr>
        <w:bidi w:val="0"/>
        <w:spacing w:after="0"/>
        <w:ind w:right="2"/>
      </w:pPr>
      <w:r>
        <w:t xml:space="preserve"> </w:t>
      </w:r>
      <w:r>
        <w:rPr>
          <w:rFonts w:ascii="Arial" w:eastAsia="Arial" w:hAnsi="Arial" w:cs="Arial"/>
        </w:rPr>
        <w:t xml:space="preserve">                                                       </w:t>
      </w:r>
    </w:p>
    <w:sectPr w:rsidR="005A2D71">
      <w:pgSz w:w="11906" w:h="16838"/>
      <w:pgMar w:top="1441" w:right="583" w:bottom="1837" w:left="305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71"/>
    <w:rsid w:val="005A2D71"/>
    <w:rsid w:val="007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C3C564-FA4C-4D67-81A6-6CB9EA44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dibazar</dc:creator>
  <cp:keywords/>
  <cp:lastModifiedBy>منصوره هادي زاده</cp:lastModifiedBy>
  <cp:revision>2</cp:revision>
  <dcterms:created xsi:type="dcterms:W3CDTF">2022-11-02T05:47:00Z</dcterms:created>
  <dcterms:modified xsi:type="dcterms:W3CDTF">2022-11-02T05:47:00Z</dcterms:modified>
</cp:coreProperties>
</file>